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65" w:rsidRDefault="006B4B65" w:rsidP="006B4B65">
      <w:pPr>
        <w:jc w:val="center"/>
        <w:rPr>
          <w:sz w:val="24"/>
          <w:szCs w:val="24"/>
        </w:rPr>
      </w:pPr>
      <w:r>
        <w:rPr>
          <w:sz w:val="24"/>
          <w:szCs w:val="24"/>
        </w:rPr>
        <w:t>Вода в природе и его свойства</w:t>
      </w:r>
    </w:p>
    <w:p w:rsidR="004B5D22" w:rsidRDefault="006B4B65" w:rsidP="006B4B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Таблицы</w:t>
      </w:r>
    </w:p>
    <w:tbl>
      <w:tblPr>
        <w:tblStyle w:val="a3"/>
        <w:tblW w:w="0" w:type="auto"/>
        <w:tblLook w:val="04A0"/>
      </w:tblPr>
      <w:tblGrid>
        <w:gridCol w:w="4713"/>
        <w:gridCol w:w="2354"/>
        <w:gridCol w:w="2504"/>
      </w:tblGrid>
      <w:tr w:rsidR="008F3DBB" w:rsidTr="006B4B65"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ответы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после эксперимента</w:t>
            </w:r>
          </w:p>
        </w:tc>
      </w:tr>
      <w:tr w:rsidR="008F3DBB" w:rsidTr="006B4B65"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свойства воды вы наблюдали в жизни и где?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Снег, вода, лёд, пар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</w:p>
        </w:tc>
      </w:tr>
      <w:tr w:rsidR="008F3DBB" w:rsidTr="006B4B65"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ли воздух запах?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запаха</w:t>
            </w:r>
          </w:p>
        </w:tc>
      </w:tr>
      <w:tr w:rsidR="008F3DBB" w:rsidTr="006B4B65"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произойдёт, если немного воды капнуть на стекло?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течёт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течёт</w:t>
            </w:r>
          </w:p>
        </w:tc>
      </w:tr>
      <w:tr w:rsidR="008F3DBB" w:rsidTr="006B4B65"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Какого цвета вода?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цвета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прозрачна</w:t>
            </w:r>
          </w:p>
        </w:tc>
      </w:tr>
      <w:tr w:rsidR="008F3DBB" w:rsidTr="006B4B65"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форму имеет вода?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цвета</w:t>
            </w:r>
          </w:p>
        </w:tc>
        <w:tc>
          <w:tcPr>
            <w:tcW w:w="0" w:type="auto"/>
          </w:tcPr>
          <w:p w:rsidR="006B4B65" w:rsidRDefault="006B4B65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прозрачна</w:t>
            </w:r>
          </w:p>
        </w:tc>
      </w:tr>
      <w:tr w:rsidR="008F3DBB" w:rsidTr="006B4B65">
        <w:tc>
          <w:tcPr>
            <w:tcW w:w="0" w:type="auto"/>
          </w:tcPr>
          <w:p w:rsidR="006B4B65" w:rsidRDefault="008F3DBB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произойдёт с солью, если её бросить в стакан с водой? А если размешать?</w:t>
            </w:r>
          </w:p>
        </w:tc>
        <w:tc>
          <w:tcPr>
            <w:tcW w:w="0" w:type="auto"/>
          </w:tcPr>
          <w:p w:rsidR="006B4B65" w:rsidRDefault="008F3DBB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растворяет</w:t>
            </w:r>
          </w:p>
        </w:tc>
        <w:tc>
          <w:tcPr>
            <w:tcW w:w="0" w:type="auto"/>
          </w:tcPr>
          <w:p w:rsidR="006B4B65" w:rsidRDefault="008F3DBB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</w:t>
            </w:r>
          </w:p>
        </w:tc>
      </w:tr>
      <w:tr w:rsidR="008F3DBB" w:rsidTr="006B4B65">
        <w:tc>
          <w:tcPr>
            <w:tcW w:w="0" w:type="auto"/>
          </w:tcPr>
          <w:p w:rsidR="008F3DBB" w:rsidRDefault="008F3DBB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произойдёт, если сосуд с раствором поставить на огонь?</w:t>
            </w:r>
          </w:p>
        </w:tc>
        <w:tc>
          <w:tcPr>
            <w:tcW w:w="0" w:type="auto"/>
          </w:tcPr>
          <w:p w:rsidR="008F3DBB" w:rsidRDefault="008F3DBB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Кипеть, улетит</w:t>
            </w:r>
          </w:p>
        </w:tc>
        <w:tc>
          <w:tcPr>
            <w:tcW w:w="0" w:type="auto"/>
          </w:tcPr>
          <w:p w:rsidR="008F3DBB" w:rsidRDefault="008F3DBB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 останется, а вода выкипит</w:t>
            </w:r>
          </w:p>
        </w:tc>
      </w:tr>
      <w:tr w:rsidR="008F3DBB" w:rsidTr="006B4B65">
        <w:tc>
          <w:tcPr>
            <w:tcW w:w="0" w:type="auto"/>
          </w:tcPr>
          <w:p w:rsidR="008F3DBB" w:rsidRDefault="008F3DBB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легче: чистая вода или раствор соли</w:t>
            </w:r>
          </w:p>
        </w:tc>
        <w:tc>
          <w:tcPr>
            <w:tcW w:w="0" w:type="auto"/>
          </w:tcPr>
          <w:p w:rsidR="008F3DBB" w:rsidRDefault="008F3DBB" w:rsidP="006B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</w:t>
            </w:r>
          </w:p>
        </w:tc>
        <w:tc>
          <w:tcPr>
            <w:tcW w:w="0" w:type="auto"/>
          </w:tcPr>
          <w:p w:rsidR="008F3DBB" w:rsidRDefault="008F3DBB" w:rsidP="006B4B65">
            <w:pPr>
              <w:rPr>
                <w:sz w:val="24"/>
                <w:szCs w:val="24"/>
              </w:rPr>
            </w:pPr>
          </w:p>
        </w:tc>
      </w:tr>
    </w:tbl>
    <w:p w:rsidR="008F3DBB" w:rsidRDefault="008F3DBB" w:rsidP="006B4B65">
      <w:pPr>
        <w:rPr>
          <w:sz w:val="24"/>
          <w:szCs w:val="24"/>
        </w:rPr>
      </w:pPr>
    </w:p>
    <w:p w:rsidR="006B4B65" w:rsidRDefault="008F3DBB" w:rsidP="008F3DBB">
      <w:pPr>
        <w:tabs>
          <w:tab w:val="left" w:pos="3990"/>
        </w:tabs>
        <w:rPr>
          <w:sz w:val="24"/>
          <w:szCs w:val="24"/>
        </w:rPr>
      </w:pPr>
      <w:r>
        <w:rPr>
          <w:sz w:val="24"/>
          <w:szCs w:val="24"/>
        </w:rPr>
        <w:tab/>
        <w:t>Воздух и его свойства</w:t>
      </w:r>
    </w:p>
    <w:tbl>
      <w:tblPr>
        <w:tblStyle w:val="a3"/>
        <w:tblW w:w="0" w:type="auto"/>
        <w:tblLook w:val="04A0"/>
      </w:tblPr>
      <w:tblGrid>
        <w:gridCol w:w="4188"/>
        <w:gridCol w:w="2593"/>
        <w:gridCol w:w="2790"/>
      </w:tblGrid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ответы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после эксперимента</w:t>
            </w:r>
          </w:p>
        </w:tc>
      </w:tr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ли увидеть воздух?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ли воздух запах?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Какого цвета воздух?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происходит с воздухом при нагревании?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происходит с воздухом при охлаждении?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</w:tbl>
    <w:p w:rsidR="008F3DBB" w:rsidRDefault="008F3DBB" w:rsidP="008F3DBB">
      <w:pPr>
        <w:tabs>
          <w:tab w:val="left" w:pos="3990"/>
        </w:tabs>
        <w:rPr>
          <w:sz w:val="24"/>
          <w:szCs w:val="24"/>
        </w:rPr>
      </w:pPr>
    </w:p>
    <w:p w:rsidR="008F3DBB" w:rsidRDefault="008F3DBB" w:rsidP="008F3DBB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ab/>
        <w:t>Почва и его свойства</w:t>
      </w:r>
    </w:p>
    <w:tbl>
      <w:tblPr>
        <w:tblStyle w:val="a3"/>
        <w:tblW w:w="0" w:type="auto"/>
        <w:tblLook w:val="04A0"/>
      </w:tblPr>
      <w:tblGrid>
        <w:gridCol w:w="2624"/>
        <w:gridCol w:w="2754"/>
        <w:gridCol w:w="3096"/>
      </w:tblGrid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Предполагаемые ответы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после эксперимента</w:t>
            </w:r>
          </w:p>
        </w:tc>
      </w:tr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в почве воздух?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в почве вода?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8F3DBB" w:rsidTr="008F3DBB"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состоит почва?</w:t>
            </w: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3DBB" w:rsidRDefault="008F3DBB" w:rsidP="008F3DBB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</w:tbl>
    <w:p w:rsidR="00CC4DA6" w:rsidRDefault="00CC4DA6" w:rsidP="008F3DBB">
      <w:pPr>
        <w:tabs>
          <w:tab w:val="left" w:pos="3630"/>
        </w:tabs>
        <w:rPr>
          <w:sz w:val="24"/>
          <w:szCs w:val="24"/>
        </w:rPr>
      </w:pPr>
    </w:p>
    <w:p w:rsidR="00CC4DA6" w:rsidRDefault="00CC4DA6" w:rsidP="00CC4DA6">
      <w:pPr>
        <w:rPr>
          <w:sz w:val="24"/>
          <w:szCs w:val="24"/>
        </w:rPr>
      </w:pPr>
    </w:p>
    <w:p w:rsidR="008F3DBB" w:rsidRDefault="00CC4DA6" w:rsidP="00CC4DA6">
      <w:pPr>
        <w:tabs>
          <w:tab w:val="left" w:pos="5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C4DA6" w:rsidRDefault="00CC4DA6" w:rsidP="00CC4DA6">
      <w:pPr>
        <w:tabs>
          <w:tab w:val="left" w:pos="5595"/>
        </w:tabs>
        <w:rPr>
          <w:sz w:val="24"/>
          <w:szCs w:val="24"/>
        </w:rPr>
      </w:pPr>
    </w:p>
    <w:p w:rsidR="00CC4DA6" w:rsidRDefault="00CC4DA6" w:rsidP="00CC4DA6">
      <w:pPr>
        <w:tabs>
          <w:tab w:val="left" w:pos="5595"/>
        </w:tabs>
        <w:rPr>
          <w:sz w:val="24"/>
          <w:szCs w:val="24"/>
        </w:rPr>
      </w:pPr>
    </w:p>
    <w:p w:rsidR="00CC4DA6" w:rsidRDefault="00CC4DA6" w:rsidP="00CC4DA6">
      <w:pPr>
        <w:tabs>
          <w:tab w:val="left" w:pos="5595"/>
        </w:tabs>
        <w:rPr>
          <w:sz w:val="24"/>
          <w:szCs w:val="24"/>
        </w:rPr>
      </w:pPr>
    </w:p>
    <w:p w:rsidR="00CC4DA6" w:rsidRDefault="00CC4DA6" w:rsidP="00CC4DA6">
      <w:pPr>
        <w:tabs>
          <w:tab w:val="left" w:pos="559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Готовность к конференции</w:t>
      </w:r>
    </w:p>
    <w:p w:rsidR="00CC4DA6" w:rsidRPr="00CC4DA6" w:rsidRDefault="00CC4DA6" w:rsidP="00CC4DA6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7657"/>
        <w:gridCol w:w="907"/>
        <w:gridCol w:w="1007"/>
      </w:tblGrid>
      <w:tr w:rsidR="00CC4DA6" w:rsidTr="00CC4DA6"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Вопрос</w:t>
            </w: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Готово</w:t>
            </w: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готово</w:t>
            </w:r>
          </w:p>
        </w:tc>
      </w:tr>
      <w:tr w:rsidR="00CC4DA6" w:rsidTr="00CC4DA6"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оценили свою работу, презентацию по критериям, нас устраивает полученный балл</w:t>
            </w: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</w:tr>
      <w:tr w:rsidR="00CC4DA6" w:rsidTr="00CC4DA6"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подготовили раздаточный материал для гостей и экспертов - буклет, отражающий содержание исследования, дневники наблюдений, примеры листовок, фотогазету</w:t>
            </w: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</w:tr>
      <w:tr w:rsidR="00CC4DA6" w:rsidTr="00CC4DA6"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подготовили презентацию. Она включает проблему, цели исследования, ход исследования, выводы и предложения</w:t>
            </w: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</w:tr>
      <w:tr w:rsidR="00CC4DA6" w:rsidTr="00CC4DA6"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собрали в папку все материалы работ над нашим вопросом, их можно будет использовать при ответах на вопросы</w:t>
            </w: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C4DA6" w:rsidRDefault="00CC4DA6" w:rsidP="00CC4DA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</w:tr>
    </w:tbl>
    <w:p w:rsidR="00CC4DA6" w:rsidRDefault="00CC4DA6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C4DA6">
      <w:pPr>
        <w:tabs>
          <w:tab w:val="left" w:pos="3450"/>
        </w:tabs>
        <w:rPr>
          <w:sz w:val="24"/>
          <w:szCs w:val="24"/>
        </w:rPr>
      </w:pPr>
    </w:p>
    <w:p w:rsidR="00C21F21" w:rsidRDefault="00C21F21" w:rsidP="00C21F21">
      <w:pPr>
        <w:tabs>
          <w:tab w:val="left" w:pos="3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Критерии самооценки качества проведённого исследования</w:t>
      </w:r>
    </w:p>
    <w:tbl>
      <w:tblPr>
        <w:tblStyle w:val="a3"/>
        <w:tblW w:w="0" w:type="auto"/>
        <w:tblLook w:val="04A0"/>
      </w:tblPr>
      <w:tblGrid>
        <w:gridCol w:w="4411"/>
        <w:gridCol w:w="1088"/>
        <w:gridCol w:w="1022"/>
        <w:gridCol w:w="1172"/>
        <w:gridCol w:w="1878"/>
      </w:tblGrid>
      <w:tr w:rsidR="00C21F21" w:rsidTr="00C21F21"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Могли бы лучше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учителя</w:t>
            </w:r>
          </w:p>
        </w:tc>
      </w:tr>
      <w:tr w:rsidR="00C21F21" w:rsidTr="00C21F21"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 цель исследования чётко сформулированы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</w:tr>
      <w:tr w:rsidR="00C21F21" w:rsidTr="00C21F21"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использовали разные источники информации, источникам можно доверять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</w:tr>
      <w:tr w:rsidR="00C21F21" w:rsidTr="00C21F21"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Описали план исследования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</w:tr>
      <w:tr w:rsidR="00C21F21" w:rsidTr="00C21F21"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описали всё, что делали и что наблюдали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</w:tr>
      <w:tr w:rsidR="00C21F21" w:rsidTr="00C21F21"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Своим исследованием мы полно ответили на проблемный вопрос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</w:tr>
      <w:tr w:rsidR="00C21F21" w:rsidTr="00C21F21"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выводы объяснены, аргументированы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</w:tr>
      <w:tr w:rsidR="00C21F21" w:rsidTr="00C21F21"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Полученные результаты имеют практическое значение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</w:tr>
      <w:tr w:rsidR="00C21F21" w:rsidTr="00C21F21"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предоставления результатов мы использовали схемы, таблицы, фотографии, ход исследования</w:t>
            </w: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21F21" w:rsidRDefault="00C21F21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21F21" w:rsidRDefault="00C21F21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p w:rsidR="008B4C43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Критерии оценивания работы в проекте</w:t>
      </w:r>
    </w:p>
    <w:tbl>
      <w:tblPr>
        <w:tblStyle w:val="a3"/>
        <w:tblW w:w="0" w:type="auto"/>
        <w:tblLook w:val="04A0"/>
      </w:tblPr>
      <w:tblGrid>
        <w:gridCol w:w="2228"/>
        <w:gridCol w:w="3026"/>
        <w:gridCol w:w="2270"/>
        <w:gridCol w:w="2047"/>
      </w:tblGrid>
      <w:tr w:rsidR="00384DFA" w:rsidTr="008B4C43">
        <w:tc>
          <w:tcPr>
            <w:tcW w:w="0" w:type="auto"/>
          </w:tcPr>
          <w:p w:rsidR="008B4C43" w:rsidRDefault="008B4C43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0" w:type="auto"/>
          </w:tcPr>
          <w:p w:rsidR="008B4C43" w:rsidRDefault="008B4C43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B4C43" w:rsidRDefault="008B4C43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4C43" w:rsidRDefault="008B4C43" w:rsidP="00C21F21">
            <w:pPr>
              <w:tabs>
                <w:tab w:val="left" w:pos="34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4DFA" w:rsidTr="00384DFA"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</w:t>
            </w:r>
          </w:p>
        </w:tc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Сформулирована проблема, проанализированы её причины. Проанализированы результаты с позиций планов на будущее</w:t>
            </w:r>
          </w:p>
        </w:tc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система в описании основной деятельности</w:t>
            </w:r>
          </w:p>
        </w:tc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Разрозненные сведения о деятельности</w:t>
            </w:r>
          </w:p>
        </w:tc>
      </w:tr>
      <w:tr w:rsidR="00384DFA" w:rsidTr="00384DFA"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задач основной деятельности</w:t>
            </w:r>
          </w:p>
        </w:tc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Сформулирована гипотеза, поставлены задачи. Чётко и поэтапно раскрыта деятельность по реализации задач</w:t>
            </w:r>
          </w:p>
        </w:tc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система в описании основной деятельности</w:t>
            </w:r>
          </w:p>
        </w:tc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Разрозненные сведения о деятельности</w:t>
            </w:r>
          </w:p>
        </w:tc>
      </w:tr>
      <w:tr w:rsidR="00384DFA" w:rsidTr="00384DFA"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Иллюстративный материал</w:t>
            </w:r>
          </w:p>
        </w:tc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Соответствует содержанию, дополняет информацию, </w:t>
            </w:r>
            <w:proofErr w:type="gramStart"/>
            <w:r>
              <w:rPr>
                <w:sz w:val="24"/>
                <w:szCs w:val="24"/>
              </w:rPr>
              <w:t>привлекателен</w:t>
            </w:r>
            <w:proofErr w:type="gramEnd"/>
          </w:p>
        </w:tc>
        <w:tc>
          <w:tcPr>
            <w:tcW w:w="0" w:type="auto"/>
          </w:tcPr>
          <w:p w:rsidR="008B4C43" w:rsidRDefault="008B4C43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Повторяет </w:t>
            </w:r>
            <w:r w:rsidR="00384DFA">
              <w:rPr>
                <w:sz w:val="24"/>
                <w:szCs w:val="24"/>
              </w:rPr>
              <w:t>информации. Недостаток или перегрузки иллюстрациями</w:t>
            </w:r>
          </w:p>
        </w:tc>
        <w:tc>
          <w:tcPr>
            <w:tcW w:w="0" w:type="auto"/>
          </w:tcPr>
          <w:p w:rsidR="008B4C43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явно недостаточно или не соответствуют теме</w:t>
            </w:r>
          </w:p>
        </w:tc>
      </w:tr>
      <w:tr w:rsidR="00384DFA" w:rsidTr="00384DFA"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</w:t>
            </w:r>
          </w:p>
        </w:tc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</w:tr>
      <w:tr w:rsidR="00384DFA" w:rsidTr="00384DFA"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и логичность построения работы</w:t>
            </w:r>
          </w:p>
        </w:tc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</w:tr>
      <w:tr w:rsidR="00384DFA" w:rsidTr="00384DFA"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впечатление об оформлении</w:t>
            </w:r>
          </w:p>
        </w:tc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84DFA" w:rsidRDefault="00384DFA" w:rsidP="00384DFA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</w:tr>
    </w:tbl>
    <w:p w:rsidR="008B4C43" w:rsidRPr="00CC4DA6" w:rsidRDefault="008B4C43" w:rsidP="00C21F21">
      <w:pPr>
        <w:tabs>
          <w:tab w:val="left" w:pos="3450"/>
        </w:tabs>
        <w:jc w:val="center"/>
        <w:rPr>
          <w:sz w:val="24"/>
          <w:szCs w:val="24"/>
        </w:rPr>
      </w:pPr>
    </w:p>
    <w:sectPr w:rsidR="008B4C43" w:rsidRPr="00CC4DA6" w:rsidSect="004B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65"/>
    <w:rsid w:val="000F7E82"/>
    <w:rsid w:val="00384DFA"/>
    <w:rsid w:val="004B5D22"/>
    <w:rsid w:val="005D154D"/>
    <w:rsid w:val="006B4B65"/>
    <w:rsid w:val="008674CB"/>
    <w:rsid w:val="008B4C43"/>
    <w:rsid w:val="008F3DBB"/>
    <w:rsid w:val="00C21F21"/>
    <w:rsid w:val="00CC4DA6"/>
    <w:rsid w:val="00E6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паща</cp:lastModifiedBy>
  <cp:revision>1</cp:revision>
  <dcterms:created xsi:type="dcterms:W3CDTF">2009-03-29T17:08:00Z</dcterms:created>
  <dcterms:modified xsi:type="dcterms:W3CDTF">2009-03-31T03:27:00Z</dcterms:modified>
</cp:coreProperties>
</file>